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5177" w14:textId="3F8B3FDE" w:rsidR="00BE222B" w:rsidRDefault="00BE222B" w:rsidP="00680BED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455FE">
        <w:rPr>
          <w:rFonts w:ascii="Arial" w:hAnsi="Arial" w:cs="Arial"/>
          <w:bCs/>
          <w:i/>
          <w:iCs/>
          <w:spacing w:val="-3"/>
          <w:sz w:val="22"/>
          <w:szCs w:val="22"/>
        </w:rPr>
        <w:t>Brisbane Olympic and Paralympic Games Arrangements Act 2021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Act) established</w:t>
      </w:r>
      <w:r w:rsidRPr="000455FE">
        <w:t xml:space="preserve"> </w:t>
      </w:r>
      <w:r w:rsidRPr="00765F36">
        <w:rPr>
          <w:rFonts w:ascii="Arial" w:hAnsi="Arial" w:cs="Arial"/>
          <w:sz w:val="22"/>
          <w:szCs w:val="22"/>
        </w:rPr>
        <w:t xml:space="preserve">the </w:t>
      </w:r>
      <w:r w:rsidRPr="00765F36">
        <w:rPr>
          <w:rFonts w:ascii="Arial" w:hAnsi="Arial" w:cs="Arial"/>
          <w:bCs/>
          <w:spacing w:val="-3"/>
          <w:sz w:val="22"/>
          <w:szCs w:val="22"/>
        </w:rPr>
        <w:t>B</w:t>
      </w:r>
      <w:r w:rsidRPr="000455FE">
        <w:rPr>
          <w:rFonts w:ascii="Arial" w:hAnsi="Arial" w:cs="Arial"/>
          <w:bCs/>
          <w:spacing w:val="-3"/>
          <w:sz w:val="22"/>
          <w:szCs w:val="22"/>
        </w:rPr>
        <w:t xml:space="preserve">risbane Organising Committee for the 2032 Olympic and Paralympic Games (the Corporation)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 20 December 2021 </w:t>
      </w:r>
      <w:r w:rsidRPr="000455FE">
        <w:rPr>
          <w:rFonts w:ascii="Arial" w:hAnsi="Arial" w:cs="Arial"/>
          <w:bCs/>
          <w:spacing w:val="-3"/>
          <w:sz w:val="22"/>
          <w:szCs w:val="22"/>
        </w:rPr>
        <w:t xml:space="preserve">to undertake the organisation, conduct, promotion and commercial and financial management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Brisbane </w:t>
      </w:r>
      <w:r w:rsidRPr="000455FE">
        <w:rPr>
          <w:rFonts w:ascii="Arial" w:hAnsi="Arial" w:cs="Arial"/>
          <w:bCs/>
          <w:spacing w:val="-3"/>
          <w:sz w:val="22"/>
          <w:szCs w:val="22"/>
        </w:rPr>
        <w:t>2032 Olympic and Paralympic Games (Brisbane 2032)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4827D3A" w14:textId="0344D462" w:rsidR="00BE222B" w:rsidRDefault="00BE222B" w:rsidP="00680BED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also established a board of directors of the Corporation (the Board) </w:t>
      </w:r>
      <w:r w:rsidRPr="0006041B">
        <w:rPr>
          <w:rFonts w:ascii="Arial" w:hAnsi="Arial" w:cs="Arial"/>
          <w:bCs/>
          <w:spacing w:val="-3"/>
          <w:sz w:val="22"/>
          <w:szCs w:val="22"/>
        </w:rPr>
        <w:t>to ensure the Corporation performs its functions in a proper, effective and efficient way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FF1E7D3" w14:textId="4496FE0F" w:rsidR="00BE222B" w:rsidRDefault="00C338D1" w:rsidP="00680BED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Section</w:t>
      </w:r>
      <w:r w:rsidR="00BE222B">
        <w:rPr>
          <w:rFonts w:ascii="Arial" w:hAnsi="Arial" w:cs="Arial"/>
          <w:bCs/>
          <w:spacing w:val="-3"/>
          <w:sz w:val="22"/>
          <w:szCs w:val="22"/>
        </w:rPr>
        <w:t xml:space="preserve"> 17 of the Act provides that the Board consists of the following persons (each a director):</w:t>
      </w:r>
    </w:p>
    <w:p w14:paraId="5E576F7A" w14:textId="77777777" w:rsidR="00BE222B" w:rsidRPr="00107D60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107D60">
        <w:rPr>
          <w:rFonts w:ascii="Arial" w:hAnsi="Arial" w:cs="Arial"/>
          <w:bCs/>
          <w:spacing w:val="-3"/>
          <w:sz w:val="22"/>
          <w:szCs w:val="22"/>
          <w:lang w:val="en-US"/>
        </w:rPr>
        <w:t>the President or Honorary Life President of the Australian Olympic Committee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(AOC)</w:t>
      </w:r>
    </w:p>
    <w:p w14:paraId="5B5C95C0" w14:textId="77777777" w:rsidR="00BE222B" w:rsidRPr="00107D60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107D6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 President of Paralympics Australia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(PA)</w:t>
      </w:r>
    </w:p>
    <w:p w14:paraId="09E9DF50" w14:textId="77777777" w:rsidR="00BE222B" w:rsidRPr="00107D60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107D6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 Chief Executive Officer of the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AOC</w:t>
      </w:r>
      <w:r w:rsidRPr="00107D6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</w:t>
      </w:r>
    </w:p>
    <w:p w14:paraId="6C28BD80" w14:textId="77777777" w:rsidR="00BE222B" w:rsidRPr="00107D60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107D6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any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International Olympic Committee</w:t>
      </w:r>
      <w:r w:rsidRPr="00107D6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members from Australia that have not reached the age limit or extended age limit for members under the Olympic Charter </w:t>
      </w:r>
    </w:p>
    <w:p w14:paraId="71FAD59A" w14:textId="77777777" w:rsidR="00BE222B" w:rsidRPr="00107D60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107D6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any International Paralympic Committee Governing Board members from Australia </w:t>
      </w:r>
    </w:p>
    <w:p w14:paraId="3EE169C2" w14:textId="77777777" w:rsidR="00BE222B" w:rsidRPr="003D0841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3D08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one athlete having competed for Australia in a recent edition of the Olympic Games as confirmed by the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AOC</w:t>
      </w:r>
      <w:r w:rsidRPr="003D08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</w:t>
      </w:r>
    </w:p>
    <w:p w14:paraId="68A31835" w14:textId="77777777" w:rsidR="00BE222B" w:rsidRPr="003D0841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3D08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one athlete having competed for Australia in a recent edition of the Paralympic Games as confirmed by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PA</w:t>
      </w:r>
      <w:r w:rsidRPr="003D08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</w:t>
      </w:r>
    </w:p>
    <w:p w14:paraId="53E49633" w14:textId="77777777" w:rsidR="00BE222B" w:rsidRPr="00F85606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3D08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five independent directors (one to be the President of the Board and at least one to be </w:t>
      </w:r>
      <w:r w:rsidRPr="00F85606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Indigenous) as agreed to by the Premier of Queensland and the Prime Minister </w:t>
      </w:r>
    </w:p>
    <w:p w14:paraId="0363006B" w14:textId="77777777" w:rsidR="00BE222B" w:rsidRPr="00F85606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F85606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up to four directors nominated by the Prime Minister of Australia </w:t>
      </w:r>
    </w:p>
    <w:p w14:paraId="0813ACD7" w14:textId="77777777" w:rsidR="00BE222B" w:rsidRPr="00F85606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F85606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four directors nominated by the Premier of Queensland </w:t>
      </w:r>
    </w:p>
    <w:p w14:paraId="75DA6EC5" w14:textId="77777777" w:rsidR="00BE222B" w:rsidRPr="00F85606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F85606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one director nominated by the Lord Mayor of Brisbane </w:t>
      </w:r>
    </w:p>
    <w:p w14:paraId="01E9E5F1" w14:textId="788427A2" w:rsidR="00D6589B" w:rsidRPr="00F85606" w:rsidRDefault="00BE222B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F85606">
        <w:rPr>
          <w:rFonts w:ascii="Arial" w:hAnsi="Arial" w:cs="Arial"/>
          <w:bCs/>
          <w:spacing w:val="-3"/>
          <w:sz w:val="22"/>
          <w:szCs w:val="22"/>
          <w:lang w:val="en-US"/>
        </w:rPr>
        <w:t>the Lord Mayor of Brisbane.</w:t>
      </w:r>
    </w:p>
    <w:p w14:paraId="0AA73E09" w14:textId="37B7CE9B" w:rsidR="00732E22" w:rsidRPr="00F85606" w:rsidRDefault="00D6589B" w:rsidP="00680BED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5606">
        <w:rPr>
          <w:rFonts w:ascii="Arial" w:hAnsi="Arial" w:cs="Arial"/>
          <w:sz w:val="22"/>
          <w:szCs w:val="22"/>
          <w:u w:val="single"/>
        </w:rPr>
        <w:t>Cabinet endorse</w:t>
      </w:r>
      <w:r w:rsidR="004B2B4D" w:rsidRPr="00F85606">
        <w:rPr>
          <w:rFonts w:ascii="Arial" w:hAnsi="Arial" w:cs="Arial"/>
          <w:sz w:val="22"/>
          <w:szCs w:val="22"/>
          <w:u w:val="single"/>
        </w:rPr>
        <w:t xml:space="preserve">d </w:t>
      </w:r>
      <w:r w:rsidR="004B2B4D" w:rsidRPr="00332719">
        <w:rPr>
          <w:rFonts w:ascii="Arial" w:hAnsi="Arial" w:cs="Arial"/>
          <w:sz w:val="22"/>
          <w:szCs w:val="22"/>
        </w:rPr>
        <w:t xml:space="preserve">that </w:t>
      </w:r>
      <w:r w:rsidR="00332719" w:rsidRPr="00ED4408">
        <w:rPr>
          <w:rFonts w:ascii="Arial" w:hAnsi="Arial" w:cs="Arial"/>
          <w:sz w:val="22"/>
          <w:szCs w:val="22"/>
        </w:rPr>
        <w:t>the Honourable Anika Wells MP</w:t>
      </w:r>
      <w:r w:rsidR="004B2B4D" w:rsidRPr="00332719">
        <w:rPr>
          <w:rFonts w:ascii="Arial" w:hAnsi="Arial" w:cs="Arial"/>
          <w:sz w:val="22"/>
          <w:szCs w:val="22"/>
        </w:rPr>
        <w:t xml:space="preserve"> be</w:t>
      </w:r>
      <w:r w:rsidR="004B2B4D" w:rsidRPr="00F85606">
        <w:rPr>
          <w:rFonts w:ascii="Arial" w:hAnsi="Arial" w:cs="Arial"/>
          <w:sz w:val="22"/>
          <w:szCs w:val="22"/>
        </w:rPr>
        <w:t xml:space="preserve"> recommended to the Governor in Council for appointment as a </w:t>
      </w:r>
      <w:r w:rsidR="00332719">
        <w:rPr>
          <w:rFonts w:ascii="Arial" w:hAnsi="Arial" w:cs="Arial"/>
          <w:sz w:val="22"/>
          <w:szCs w:val="22"/>
        </w:rPr>
        <w:t xml:space="preserve">vice president and </w:t>
      </w:r>
      <w:r w:rsidR="004B2B4D" w:rsidRPr="00F85606">
        <w:rPr>
          <w:rFonts w:ascii="Arial" w:hAnsi="Arial" w:cs="Arial"/>
          <w:sz w:val="22"/>
          <w:szCs w:val="22"/>
        </w:rPr>
        <w:t>directo</w:t>
      </w:r>
      <w:r w:rsidR="00C7761D">
        <w:rPr>
          <w:rFonts w:ascii="Arial" w:hAnsi="Arial" w:cs="Arial"/>
          <w:sz w:val="22"/>
          <w:szCs w:val="22"/>
        </w:rPr>
        <w:t>r</w:t>
      </w:r>
      <w:r w:rsidR="004B2B4D" w:rsidRPr="00F85606">
        <w:rPr>
          <w:rFonts w:ascii="Arial" w:hAnsi="Arial" w:cs="Arial"/>
          <w:sz w:val="22"/>
          <w:szCs w:val="22"/>
        </w:rPr>
        <w:t xml:space="preserve"> of the Board </w:t>
      </w:r>
      <w:r w:rsidR="00F85606">
        <w:rPr>
          <w:rFonts w:ascii="Arial" w:hAnsi="Arial" w:cs="Arial"/>
          <w:sz w:val="22"/>
          <w:szCs w:val="22"/>
        </w:rPr>
        <w:t>pursuant to sections 17(1)(i) and 26(2)(a)</w:t>
      </w:r>
      <w:r w:rsidR="003D2F78">
        <w:rPr>
          <w:rFonts w:ascii="Arial" w:hAnsi="Arial" w:cs="Arial"/>
          <w:sz w:val="22"/>
          <w:szCs w:val="22"/>
        </w:rPr>
        <w:t xml:space="preserve"> of the Act, </w:t>
      </w:r>
      <w:r w:rsidR="004B2B4D" w:rsidRPr="00F85606">
        <w:rPr>
          <w:rFonts w:ascii="Arial" w:hAnsi="Arial" w:cs="Arial"/>
          <w:sz w:val="22"/>
          <w:szCs w:val="22"/>
        </w:rPr>
        <w:t>for a term</w:t>
      </w:r>
      <w:r w:rsidR="007E38D2">
        <w:rPr>
          <w:rFonts w:ascii="Arial" w:hAnsi="Arial" w:cs="Arial"/>
          <w:sz w:val="22"/>
          <w:szCs w:val="22"/>
        </w:rPr>
        <w:t xml:space="preserve"> of four years</w:t>
      </w:r>
      <w:r w:rsidR="004B2B4D" w:rsidRPr="00F85606">
        <w:rPr>
          <w:rFonts w:ascii="Arial" w:hAnsi="Arial" w:cs="Arial"/>
          <w:sz w:val="22"/>
          <w:szCs w:val="22"/>
        </w:rPr>
        <w:t xml:space="preserve"> commencing </w:t>
      </w:r>
      <w:r w:rsidR="00C8745D">
        <w:rPr>
          <w:rFonts w:ascii="Arial" w:hAnsi="Arial" w:cs="Arial"/>
          <w:sz w:val="22"/>
          <w:szCs w:val="22"/>
        </w:rPr>
        <w:t>on</w:t>
      </w:r>
      <w:r w:rsidR="004B2B4D" w:rsidRPr="00F85606">
        <w:rPr>
          <w:rFonts w:ascii="Arial" w:hAnsi="Arial" w:cs="Arial"/>
          <w:sz w:val="22"/>
          <w:szCs w:val="22"/>
        </w:rPr>
        <w:t xml:space="preserve"> the date of Governor in Council approval.</w:t>
      </w:r>
    </w:p>
    <w:p w14:paraId="64590D3D" w14:textId="6807DBE5" w:rsidR="00F85606" w:rsidRPr="00F85606" w:rsidRDefault="00F85606" w:rsidP="00680BED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endorsed </w:t>
      </w:r>
      <w:r>
        <w:rPr>
          <w:rFonts w:ascii="Arial" w:hAnsi="Arial" w:cs="Arial"/>
          <w:sz w:val="22"/>
          <w:szCs w:val="22"/>
        </w:rPr>
        <w:t>that</w:t>
      </w:r>
      <w:r w:rsidR="003D2F78">
        <w:rPr>
          <w:rFonts w:ascii="Arial" w:hAnsi="Arial" w:cs="Arial"/>
          <w:sz w:val="22"/>
          <w:szCs w:val="22"/>
        </w:rPr>
        <w:t xml:space="preserve"> </w:t>
      </w:r>
      <w:r w:rsidR="00C7761D" w:rsidRPr="00ED4408">
        <w:rPr>
          <w:rFonts w:ascii="Arial" w:hAnsi="Arial" w:cs="Arial"/>
          <w:sz w:val="22"/>
          <w:szCs w:val="22"/>
        </w:rPr>
        <w:t>Mr Graham Perrett MP</w:t>
      </w:r>
      <w:r w:rsidR="003D2F78">
        <w:rPr>
          <w:rFonts w:ascii="Arial" w:hAnsi="Arial" w:cs="Arial"/>
          <w:sz w:val="22"/>
          <w:szCs w:val="22"/>
        </w:rPr>
        <w:t xml:space="preserve"> be recommended to the Governor in Council for appointment as a director of the Board pursuant to section 17(1)(i) of the Act, for a term</w:t>
      </w:r>
      <w:r w:rsidR="005711D8">
        <w:rPr>
          <w:rFonts w:ascii="Arial" w:hAnsi="Arial" w:cs="Arial"/>
          <w:sz w:val="22"/>
          <w:szCs w:val="22"/>
        </w:rPr>
        <w:t xml:space="preserve"> of four years</w:t>
      </w:r>
      <w:r w:rsidR="003D2F78">
        <w:rPr>
          <w:rFonts w:ascii="Arial" w:hAnsi="Arial" w:cs="Arial"/>
          <w:sz w:val="22"/>
          <w:szCs w:val="22"/>
        </w:rPr>
        <w:t xml:space="preserve"> commencing </w:t>
      </w:r>
      <w:r w:rsidR="00BB1D6C">
        <w:rPr>
          <w:rFonts w:ascii="Arial" w:hAnsi="Arial" w:cs="Arial"/>
          <w:sz w:val="22"/>
          <w:szCs w:val="22"/>
        </w:rPr>
        <w:t>on</w:t>
      </w:r>
      <w:r w:rsidR="003D2F78">
        <w:rPr>
          <w:rFonts w:ascii="Arial" w:hAnsi="Arial" w:cs="Arial"/>
          <w:sz w:val="22"/>
          <w:szCs w:val="22"/>
        </w:rPr>
        <w:t xml:space="preserve"> the date of Governor in Council approval.</w:t>
      </w:r>
    </w:p>
    <w:p w14:paraId="3339DDD2" w14:textId="32B3DB41" w:rsidR="004B2B4D" w:rsidRPr="00A62B5C" w:rsidRDefault="004B2B4D" w:rsidP="00680BED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5606">
        <w:rPr>
          <w:rFonts w:ascii="Arial" w:hAnsi="Arial" w:cs="Arial"/>
          <w:sz w:val="22"/>
          <w:szCs w:val="22"/>
          <w:u w:val="single"/>
        </w:rPr>
        <w:t>Cabinet</w:t>
      </w:r>
      <w:r>
        <w:rPr>
          <w:rFonts w:ascii="Arial" w:hAnsi="Arial" w:cs="Arial"/>
          <w:sz w:val="22"/>
          <w:szCs w:val="22"/>
          <w:u w:val="single"/>
        </w:rPr>
        <w:t xml:space="preserve"> endorsed</w:t>
      </w:r>
      <w:r>
        <w:rPr>
          <w:rFonts w:ascii="Arial" w:hAnsi="Arial" w:cs="Arial"/>
          <w:sz w:val="22"/>
          <w:szCs w:val="22"/>
        </w:rPr>
        <w:t xml:space="preserve"> that Cr Clare Stewart be recommended to the Governor in Council for appointment as </w:t>
      </w:r>
      <w:r w:rsidR="003D2F7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director of the Board</w:t>
      </w:r>
      <w:r w:rsidR="00A62B5C">
        <w:rPr>
          <w:rFonts w:ascii="Arial" w:hAnsi="Arial" w:cs="Arial"/>
          <w:sz w:val="22"/>
          <w:szCs w:val="22"/>
        </w:rPr>
        <w:t xml:space="preserve"> </w:t>
      </w:r>
      <w:r w:rsidR="003D2F78">
        <w:rPr>
          <w:rFonts w:ascii="Arial" w:hAnsi="Arial" w:cs="Arial"/>
          <w:sz w:val="22"/>
          <w:szCs w:val="22"/>
        </w:rPr>
        <w:t>pursuant to section 17(1)(k) of the Act,</w:t>
      </w:r>
      <w:r>
        <w:rPr>
          <w:rFonts w:ascii="Arial" w:hAnsi="Arial" w:cs="Arial"/>
          <w:sz w:val="22"/>
          <w:szCs w:val="22"/>
        </w:rPr>
        <w:t xml:space="preserve"> for a term</w:t>
      </w:r>
      <w:r w:rsidR="004C0829">
        <w:rPr>
          <w:rFonts w:ascii="Arial" w:hAnsi="Arial" w:cs="Arial"/>
          <w:sz w:val="22"/>
          <w:szCs w:val="22"/>
        </w:rPr>
        <w:t xml:space="preserve"> of four years</w:t>
      </w:r>
      <w:r>
        <w:rPr>
          <w:rFonts w:ascii="Arial" w:hAnsi="Arial" w:cs="Arial"/>
          <w:sz w:val="22"/>
          <w:szCs w:val="22"/>
        </w:rPr>
        <w:t xml:space="preserve"> commencing </w:t>
      </w:r>
      <w:r w:rsidR="004C0829">
        <w:rPr>
          <w:rFonts w:ascii="Arial" w:hAnsi="Arial" w:cs="Arial"/>
          <w:sz w:val="22"/>
          <w:szCs w:val="22"/>
        </w:rPr>
        <w:t>on</w:t>
      </w:r>
      <w:r w:rsidR="00F85606">
        <w:rPr>
          <w:rFonts w:ascii="Arial" w:hAnsi="Arial" w:cs="Arial"/>
          <w:sz w:val="22"/>
          <w:szCs w:val="22"/>
        </w:rPr>
        <w:t xml:space="preserve"> the date of Governor in Council approval.</w:t>
      </w:r>
    </w:p>
    <w:p w14:paraId="25D13596" w14:textId="1B132E0E" w:rsidR="00A62B5C" w:rsidRPr="00A62B5C" w:rsidRDefault="00A62B5C" w:rsidP="00680BED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62B5C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Pr="00A62B5C">
        <w:rPr>
          <w:rFonts w:ascii="Arial" w:hAnsi="Arial" w:cs="Arial"/>
          <w:sz w:val="22"/>
          <w:szCs w:val="22"/>
        </w:rPr>
        <w:t>:</w:t>
      </w:r>
    </w:p>
    <w:p w14:paraId="49DA7DFE" w14:textId="011BBEDC" w:rsidR="00A62B5C" w:rsidRPr="00ED4408" w:rsidRDefault="00A62B5C" w:rsidP="00680BED">
      <w:pPr>
        <w:numPr>
          <w:ilvl w:val="1"/>
          <w:numId w:val="3"/>
        </w:numPr>
        <w:spacing w:before="120"/>
        <w:ind w:left="7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D4408">
        <w:rPr>
          <w:rFonts w:ascii="Arial" w:hAnsi="Arial" w:cs="Arial"/>
          <w:sz w:val="22"/>
          <w:szCs w:val="22"/>
        </w:rPr>
        <w:t>Nil.</w:t>
      </w:r>
    </w:p>
    <w:sectPr w:rsidR="00A62B5C" w:rsidRPr="00ED4408" w:rsidSect="00680BED">
      <w:headerReference w:type="default" r:id="rId10"/>
      <w:pgSz w:w="11906" w:h="16838"/>
      <w:pgMar w:top="1440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FF74" w14:textId="77777777" w:rsidR="00533489" w:rsidRDefault="00533489" w:rsidP="00D6589B">
      <w:r>
        <w:separator/>
      </w:r>
    </w:p>
  </w:endnote>
  <w:endnote w:type="continuationSeparator" w:id="0">
    <w:p w14:paraId="675E2598" w14:textId="77777777" w:rsidR="00533489" w:rsidRDefault="0053348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F7D2" w14:textId="77777777" w:rsidR="00533489" w:rsidRDefault="00533489" w:rsidP="00D6589B">
      <w:r>
        <w:separator/>
      </w:r>
    </w:p>
  </w:footnote>
  <w:footnote w:type="continuationSeparator" w:id="0">
    <w:p w14:paraId="41DC7D95" w14:textId="77777777" w:rsidR="00533489" w:rsidRDefault="0053348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2A8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99F5D7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A23E527" w14:textId="3E1ADC1D" w:rsidR="006B7097" w:rsidRPr="00937A4A" w:rsidRDefault="00937A4A" w:rsidP="006B709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B7097">
      <w:rPr>
        <w:rFonts w:ascii="Arial" w:hAnsi="Arial" w:cs="Arial"/>
        <w:b/>
        <w:color w:val="auto"/>
        <w:sz w:val="22"/>
        <w:szCs w:val="22"/>
        <w:lang w:eastAsia="en-US"/>
      </w:rPr>
      <w:t>August 2022</w:t>
    </w:r>
  </w:p>
  <w:p w14:paraId="0FDA600C" w14:textId="452DD528" w:rsidR="00CB1501" w:rsidRDefault="006B709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vice president and directors of the Board of the</w:t>
    </w:r>
    <w:r w:rsidR="00F34EBF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Organising Committee for the </w:t>
    </w:r>
    <w:r w:rsidR="00A237CF">
      <w:rPr>
        <w:rFonts w:ascii="Arial" w:hAnsi="Arial" w:cs="Arial"/>
        <w:b/>
        <w:sz w:val="22"/>
        <w:szCs w:val="22"/>
        <w:u w:val="single"/>
      </w:rPr>
      <w:t xml:space="preserve">Brisbane </w:t>
    </w:r>
    <w:r>
      <w:rPr>
        <w:rFonts w:ascii="Arial" w:hAnsi="Arial" w:cs="Arial"/>
        <w:b/>
        <w:sz w:val="22"/>
        <w:szCs w:val="22"/>
        <w:u w:val="single"/>
      </w:rPr>
      <w:t>2032 Olympic and Paralympic Games</w:t>
    </w:r>
  </w:p>
  <w:p w14:paraId="47A35EC9" w14:textId="501311EF" w:rsidR="00CB1501" w:rsidRDefault="006B709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Olympics</w:t>
    </w:r>
  </w:p>
  <w:p w14:paraId="6178283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FA7"/>
    <w:multiLevelType w:val="hybridMultilevel"/>
    <w:tmpl w:val="B6E6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273"/>
    <w:multiLevelType w:val="hybridMultilevel"/>
    <w:tmpl w:val="32147A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D07EF362"/>
    <w:lvl w:ilvl="0" w:tplc="942A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6271592">
    <w:abstractNumId w:val="3"/>
  </w:num>
  <w:num w:numId="2" w16cid:durableId="73824496">
    <w:abstractNumId w:val="2"/>
  </w:num>
  <w:num w:numId="3" w16cid:durableId="744228924">
    <w:abstractNumId w:val="1"/>
  </w:num>
  <w:num w:numId="4" w16cid:durableId="118331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EA"/>
    <w:rsid w:val="0000196D"/>
    <w:rsid w:val="00080F8F"/>
    <w:rsid w:val="0010384C"/>
    <w:rsid w:val="00110967"/>
    <w:rsid w:val="00152095"/>
    <w:rsid w:val="00174117"/>
    <w:rsid w:val="001879C1"/>
    <w:rsid w:val="0023325E"/>
    <w:rsid w:val="00332719"/>
    <w:rsid w:val="003A3BDD"/>
    <w:rsid w:val="003D2F78"/>
    <w:rsid w:val="003D417D"/>
    <w:rsid w:val="0043543B"/>
    <w:rsid w:val="004B2B4D"/>
    <w:rsid w:val="004C0829"/>
    <w:rsid w:val="004E21A6"/>
    <w:rsid w:val="00501C66"/>
    <w:rsid w:val="00533489"/>
    <w:rsid w:val="00550873"/>
    <w:rsid w:val="005711D8"/>
    <w:rsid w:val="005D370D"/>
    <w:rsid w:val="00680BED"/>
    <w:rsid w:val="006B7097"/>
    <w:rsid w:val="007265D0"/>
    <w:rsid w:val="00732E22"/>
    <w:rsid w:val="00741C20"/>
    <w:rsid w:val="007A1307"/>
    <w:rsid w:val="007E38D2"/>
    <w:rsid w:val="007F44F4"/>
    <w:rsid w:val="00904077"/>
    <w:rsid w:val="009077C8"/>
    <w:rsid w:val="00937A4A"/>
    <w:rsid w:val="009D251A"/>
    <w:rsid w:val="00A237CF"/>
    <w:rsid w:val="00A43883"/>
    <w:rsid w:val="00A62B5C"/>
    <w:rsid w:val="00B23AEA"/>
    <w:rsid w:val="00B95A06"/>
    <w:rsid w:val="00BB1D6C"/>
    <w:rsid w:val="00BE222B"/>
    <w:rsid w:val="00C338D1"/>
    <w:rsid w:val="00C75E67"/>
    <w:rsid w:val="00C7761D"/>
    <w:rsid w:val="00C8745D"/>
    <w:rsid w:val="00CB1501"/>
    <w:rsid w:val="00CD7A50"/>
    <w:rsid w:val="00CF0D00"/>
    <w:rsid w:val="00CF0D8A"/>
    <w:rsid w:val="00D6589B"/>
    <w:rsid w:val="00ED4408"/>
    <w:rsid w:val="00F24A8A"/>
    <w:rsid w:val="00F34EBF"/>
    <w:rsid w:val="00F45B99"/>
    <w:rsid w:val="00F85606"/>
    <w:rsid w:val="00F94D48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2D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097"/>
    <w:pPr>
      <w:ind w:left="720"/>
      <w:contextualSpacing/>
    </w:pPr>
  </w:style>
  <w:style w:type="paragraph" w:styleId="Revision">
    <w:name w:val="Revision"/>
    <w:hidden/>
    <w:uiPriority w:val="99"/>
    <w:semiHidden/>
    <w:rsid w:val="003D417D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9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96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96D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eyr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AA6D4-9751-48F3-92B3-63696FD4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143</TotalTime>
  <Pages>1</Pages>
  <Words>398</Words>
  <Characters>2043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2443</CharactersWithSpaces>
  <SharedDoc>false</SharedDoc>
  <HyperlinkBase>https://www.cabinet.qld.gov.au/documents/2022/Aug/ApptBOCOPGB/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19</cp:revision>
  <cp:lastPrinted>2022-11-02T02:35:00Z</cp:lastPrinted>
  <dcterms:created xsi:type="dcterms:W3CDTF">2022-06-20T01:32:00Z</dcterms:created>
  <dcterms:modified xsi:type="dcterms:W3CDTF">2023-01-19T22:39:00Z</dcterms:modified>
  <cp:category>Boards,Events,Significant_Appointments,Sport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  <property fmtid="{D5CDD505-2E9C-101B-9397-08002B2CF9AE}" pid="4" name="MediaServiceImageTags">
    <vt:lpwstr/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2023-01-19T22:39:54Z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e949f272-084d-4905-992d-089195c024bc</vt:lpwstr>
  </property>
  <property fmtid="{D5CDD505-2E9C-101B-9397-08002B2CF9AE}" pid="11" name="MSIP_Label_282828d4-d65e-4c38-b4f3-1feba3142871_ContentBits">
    <vt:lpwstr>0</vt:lpwstr>
  </property>
</Properties>
</file>